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886DF" w14:textId="77777777" w:rsidR="00FA136E" w:rsidRDefault="00FA136E" w:rsidP="00FA136E">
      <w:pPr>
        <w:pStyle w:val="a3"/>
        <w:rPr>
          <w:rFonts w:ascii="TimesNewRomanPSMT" w:hAnsi="TimesNewRomanPSMT"/>
          <w:sz w:val="28"/>
          <w:szCs w:val="28"/>
        </w:rPr>
      </w:pPr>
      <w:r w:rsidRPr="00D87F43">
        <w:rPr>
          <w:rFonts w:ascii="TimesNewRomanPSMT" w:hAnsi="TimesNewRomanPSMT"/>
          <w:sz w:val="28"/>
          <w:szCs w:val="28"/>
        </w:rPr>
        <w:t>ПЕРЕЧЕНЬ стоматологических услуг, оказываемых в ООО «</w:t>
      </w:r>
      <w:r>
        <w:rPr>
          <w:rFonts w:ascii="TimesNewRomanPSMT" w:hAnsi="TimesNewRomanPSMT"/>
          <w:sz w:val="28"/>
          <w:szCs w:val="28"/>
        </w:rPr>
        <w:t>Маэстро</w:t>
      </w:r>
      <w:r w:rsidRPr="00D87F43">
        <w:rPr>
          <w:rFonts w:ascii="TimesNewRomanPSMT" w:hAnsi="TimesNewRomanPSMT"/>
          <w:sz w:val="28"/>
          <w:szCs w:val="28"/>
        </w:rPr>
        <w:t xml:space="preserve">» </w:t>
      </w:r>
    </w:p>
    <w:p w14:paraId="268AF6D3" w14:textId="77777777" w:rsidR="00FA136E" w:rsidRPr="001A207D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ечени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кариеса,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пульпита,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периодонтита зубов,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некариозных поражений зубов,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шинирования и микропротезирования зубов;</w:t>
      </w:r>
    </w:p>
    <w:p w14:paraId="3C2BC003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удожественные реставрации композитами светового отверждения,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осстановл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ение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разрушенны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зуб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ов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штифтово-культевыми вкладками,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стекловолоконными штифтами;</w:t>
      </w:r>
    </w:p>
    <w:p w14:paraId="7572183D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рофессиональн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ая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чистк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отбеливание зубов;</w:t>
      </w:r>
    </w:p>
    <w:p w14:paraId="3518E49B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ротезирование зубов цельнолитыми,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металлокерамическими,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безметалловыми коронками,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накладками,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винирами по показаниям;</w:t>
      </w:r>
    </w:p>
    <w:p w14:paraId="1706DF4F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ротезирование зубов на имплантатах любой сложности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цементными и винтовыми конструкциями;</w:t>
      </w:r>
    </w:p>
    <w:p w14:paraId="7DB19ABC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ротезирование полными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ъ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емными протезами,</w:t>
      </w:r>
    </w:p>
    <w:p w14:paraId="218A119D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бюгельными протезами с телескопической системой фиксации;</w:t>
      </w:r>
    </w:p>
    <w:p w14:paraId="48D27C7E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Л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ечение кранио-мандибулярной дисфункции с помощью окклюзионных шин,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протезирование в реорганизующем подходе.</w:t>
      </w:r>
    </w:p>
    <w:p w14:paraId="4DFEBA0D" w14:textId="77777777" w:rsidR="00FA136E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далени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зубов различной сложности,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включая ретинированные и дистопированные зубы,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выполн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ение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зубосохраняющи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операции: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резекции верхушки корня,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цистэктомии и др.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становк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дентальных имплантатов различных систем: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Any One,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Any Ridge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(Megagen,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Республика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Корея),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Impro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(Implantem,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Германия),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SuperLine,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Implantium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(Dentium,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Республика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Корея).</w:t>
      </w:r>
    </w:p>
    <w:p w14:paraId="40345B1E" w14:textId="77777777" w:rsidR="00FA136E" w:rsidRPr="001A207D" w:rsidRDefault="00FA136E" w:rsidP="00FA136E">
      <w:pP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Аугментация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костной ткани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(открытый и закрытый синуслифтинг,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расщепление узкого альвеолярного гребня,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1A207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пластика костной ткани при помощи титановых мембран) и пластики мягких тканей соединиельнотканными трансплантатами.</w:t>
      </w:r>
    </w:p>
    <w:p w14:paraId="1F8C9218" w14:textId="77777777" w:rsidR="00FA136E" w:rsidRDefault="00FA136E"/>
    <w:sectPr w:rsidR="00FA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36E"/>
    <w:rsid w:val="00FA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4E0F63"/>
  <w15:chartTrackingRefBased/>
  <w15:docId w15:val="{63E1969E-89C0-7D4E-B74C-6D777E81D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13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Семён Маляров</dc:creator>
  <cp:keywords/>
  <dc:description/>
  <cp:lastModifiedBy>Семён Маляров</cp:lastModifiedBy>
  <cp:revision>1</cp:revision>
  <dcterms:created xsi:type="dcterms:W3CDTF">2021-08-17T12:29:00Z</dcterms:created>
  <dcterms:modified xsi:type="dcterms:W3CDTF">2021-08-17T12:29:00Z</dcterms:modified>
</cp:coreProperties>
</file>